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E07043">
        <w:rPr>
          <w:rFonts w:ascii="Arial" w:eastAsia="Times New Roman" w:hAnsi="Arial" w:cs="Arial"/>
          <w:color w:val="111111"/>
          <w:sz w:val="27"/>
          <w:szCs w:val="27"/>
        </w:rPr>
        <w:br/>
        <w:t>Семинар-практикум для педагогов «Подвижные игры как средство предупреждения плоскостопия»</w:t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b/>
          <w:bCs/>
          <w:color w:val="111111"/>
          <w:sz w:val="26"/>
        </w:rPr>
        <w:t>Цель:</w:t>
      </w:r>
      <w:r w:rsidRPr="00E07043">
        <w:rPr>
          <w:rFonts w:ascii="Arial" w:eastAsia="Times New Roman" w:hAnsi="Arial" w:cs="Arial"/>
          <w:color w:val="111111"/>
          <w:sz w:val="26"/>
          <w:szCs w:val="26"/>
        </w:rPr>
        <w:t> Развитие профессиональной компетентности педагогов; выявление эффективных форм и методов использования подвижных игр для коррекции и профилактики плоскостопия у дошкольников, стимулирование педагогического творчества.</w:t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b/>
          <w:bCs/>
          <w:color w:val="111111"/>
          <w:sz w:val="26"/>
        </w:rPr>
        <w:t>Практическая часть (1 час).</w:t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b/>
          <w:bCs/>
          <w:color w:val="111111"/>
          <w:sz w:val="26"/>
        </w:rPr>
        <w:t>План.</w:t>
      </w:r>
    </w:p>
    <w:p w:rsidR="00E07043" w:rsidRPr="00E07043" w:rsidRDefault="00E07043" w:rsidP="00E0704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 xml:space="preserve">А) Гимнастика с массажными мячиками </w:t>
      </w:r>
      <w:proofErr w:type="spellStart"/>
      <w:r w:rsidRPr="00E07043">
        <w:rPr>
          <w:rFonts w:ascii="Arial" w:eastAsia="Times New Roman" w:hAnsi="Arial" w:cs="Arial"/>
          <w:color w:val="111111"/>
          <w:sz w:val="26"/>
          <w:szCs w:val="26"/>
        </w:rPr>
        <w:t>су-джок</w:t>
      </w:r>
      <w:proofErr w:type="spellEnd"/>
      <w:r w:rsidRPr="00E07043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E07043" w:rsidRPr="00E07043" w:rsidRDefault="00E07043" w:rsidP="00E0704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Б) Организация и проведение подвижных игр для профилактики плоскостопия.</w:t>
      </w:r>
    </w:p>
    <w:p w:rsidR="00E07043" w:rsidRPr="00E07043" w:rsidRDefault="00E07043" w:rsidP="00E0704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В) Выставка нетрадиционного оборудования для подвижных игр по профилактике плоскостопия, изготовленных руками педагогов.</w:t>
      </w:r>
    </w:p>
    <w:p w:rsidR="00E07043" w:rsidRPr="00E07043" w:rsidRDefault="00E07043" w:rsidP="00E07043">
      <w:pPr>
        <w:spacing w:after="0" w:line="240" w:lineRule="auto"/>
        <w:outlineLvl w:val="3"/>
        <w:rPr>
          <w:rFonts w:ascii="Arial" w:eastAsia="Times New Roman" w:hAnsi="Arial" w:cs="Arial"/>
          <w:color w:val="000000" w:themeColor="text1"/>
          <w:sz w:val="29"/>
          <w:szCs w:val="29"/>
        </w:rPr>
      </w:pPr>
      <w:r w:rsidRPr="00E07043">
        <w:rPr>
          <w:rFonts w:ascii="Arial" w:eastAsia="Times New Roman" w:hAnsi="Arial" w:cs="Arial"/>
          <w:color w:val="000000" w:themeColor="text1"/>
          <w:sz w:val="29"/>
          <w:szCs w:val="29"/>
        </w:rPr>
        <w:t xml:space="preserve">Гимнастика с массажными мячиками </w:t>
      </w:r>
      <w:proofErr w:type="spellStart"/>
      <w:r w:rsidRPr="00E07043">
        <w:rPr>
          <w:rFonts w:ascii="Arial" w:eastAsia="Times New Roman" w:hAnsi="Arial" w:cs="Arial"/>
          <w:color w:val="000000" w:themeColor="text1"/>
          <w:sz w:val="29"/>
          <w:szCs w:val="29"/>
        </w:rPr>
        <w:t>су-джок</w:t>
      </w:r>
      <w:proofErr w:type="spellEnd"/>
    </w:p>
    <w:p w:rsidR="00E07043" w:rsidRPr="00E07043" w:rsidRDefault="00E07043" w:rsidP="00E0704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 xml:space="preserve">На сегодняшний день в медицине стали популярны такие восточные методы лечения, как рефлексотерапия, в основе которой лежит воздействие на энергетические каналы человека и акупунктура </w:t>
      </w:r>
      <w:proofErr w:type="spellStart"/>
      <w:r w:rsidRPr="00E07043">
        <w:rPr>
          <w:rFonts w:ascii="Arial" w:eastAsia="Times New Roman" w:hAnsi="Arial" w:cs="Arial"/>
          <w:color w:val="111111"/>
          <w:sz w:val="26"/>
          <w:szCs w:val="26"/>
        </w:rPr>
        <w:t>Су-Джок</w:t>
      </w:r>
      <w:proofErr w:type="spellEnd"/>
      <w:r w:rsidRPr="00E07043">
        <w:rPr>
          <w:rFonts w:ascii="Arial" w:eastAsia="Times New Roman" w:hAnsi="Arial" w:cs="Arial"/>
          <w:color w:val="111111"/>
          <w:sz w:val="26"/>
          <w:szCs w:val="26"/>
        </w:rPr>
        <w:t xml:space="preserve"> («кисть и ступня»). В соответствии с методикой </w:t>
      </w:r>
      <w:proofErr w:type="spellStart"/>
      <w:r w:rsidRPr="00E07043">
        <w:rPr>
          <w:rFonts w:ascii="Arial" w:eastAsia="Times New Roman" w:hAnsi="Arial" w:cs="Arial"/>
          <w:color w:val="111111"/>
          <w:sz w:val="26"/>
          <w:szCs w:val="26"/>
        </w:rPr>
        <w:t>Су-Джок</w:t>
      </w:r>
      <w:proofErr w:type="spellEnd"/>
      <w:r w:rsidRPr="00E07043">
        <w:rPr>
          <w:rFonts w:ascii="Arial" w:eastAsia="Times New Roman" w:hAnsi="Arial" w:cs="Arial"/>
          <w:color w:val="111111"/>
          <w:sz w:val="26"/>
          <w:szCs w:val="26"/>
        </w:rPr>
        <w:t xml:space="preserve"> кисть руки — это миниатюрное повторение нашего тела (большой палец — голова и шея, ладонь — туловище, указательный и мизинец — руки, средний и безымянный — ноги). Следовательно, воздействуя на определенные точки, можно влиять на соответствующий этой точке орган человека.</w:t>
      </w:r>
    </w:p>
    <w:p w:rsidR="00E07043" w:rsidRPr="00E07043" w:rsidRDefault="00E07043" w:rsidP="00E0704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В нашем случае, массаж определённых пальцев рук помогает профилактике плоскостопия у ребенка.</w:t>
      </w:r>
    </w:p>
    <w:p w:rsidR="00E07043" w:rsidRPr="00E07043" w:rsidRDefault="00E07043" w:rsidP="00E0704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 xml:space="preserve">Каждый ребенок с раннего возраста должен быть знаком с массажным мячиком </w:t>
      </w:r>
      <w:proofErr w:type="spellStart"/>
      <w:r w:rsidRPr="00E07043">
        <w:rPr>
          <w:rFonts w:ascii="Arial" w:eastAsia="Times New Roman" w:hAnsi="Arial" w:cs="Arial"/>
          <w:color w:val="111111"/>
          <w:sz w:val="26"/>
          <w:szCs w:val="26"/>
        </w:rPr>
        <w:t>су-джок</w:t>
      </w:r>
      <w:proofErr w:type="spellEnd"/>
      <w:r w:rsidRPr="00E07043">
        <w:rPr>
          <w:rFonts w:ascii="Arial" w:eastAsia="Times New Roman" w:hAnsi="Arial" w:cs="Arial"/>
          <w:color w:val="111111"/>
          <w:sz w:val="26"/>
          <w:szCs w:val="26"/>
        </w:rPr>
        <w:t>, который используется в профилактических и коррекционных целях, предназначен для массажа и рефлексотерапии в работе с детьми любого возраста.</w:t>
      </w:r>
    </w:p>
    <w:p w:rsidR="00E07043" w:rsidRPr="00E07043" w:rsidRDefault="00E07043" w:rsidP="00E0704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 xml:space="preserve">Гимнастика с массажными мячиками вызывает у детей приятные ощущения, способствует активизации деятельности у заторможенных детей и, наоборот, успокаивает </w:t>
      </w:r>
      <w:proofErr w:type="spellStart"/>
      <w:r w:rsidRPr="00E07043">
        <w:rPr>
          <w:rFonts w:ascii="Arial" w:eastAsia="Times New Roman" w:hAnsi="Arial" w:cs="Arial"/>
          <w:color w:val="111111"/>
          <w:sz w:val="26"/>
          <w:szCs w:val="26"/>
        </w:rPr>
        <w:t>гиперактивных</w:t>
      </w:r>
      <w:proofErr w:type="spellEnd"/>
      <w:r w:rsidRPr="00E07043">
        <w:rPr>
          <w:rFonts w:ascii="Arial" w:eastAsia="Times New Roman" w:hAnsi="Arial" w:cs="Arial"/>
          <w:color w:val="111111"/>
          <w:sz w:val="26"/>
          <w:szCs w:val="26"/>
        </w:rPr>
        <w:t>. Массажный мячик — это уникальная тактильная гимнастика, которая оказывает тотальное воздействие на кору головного мозга, что предохраняет отдельные ее зоны от переутомления, равномерно распределяя нагрузку на мозг.</w:t>
      </w:r>
    </w:p>
    <w:p w:rsidR="00E07043" w:rsidRPr="00E07043" w:rsidRDefault="00E07043" w:rsidP="00E0704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Массажные мячи применяют в игровых методах (сказки, стихи, разминки, игры и т. д.). В процессе игровой деятельности у детей развивается мелкая моторика рук и происходит массаж пальцев за счет негладкой, пупырчатой поверхности мячей, которая прекрасно подходит для проработки не только ладоней, но и стопы. Такой массаж оказывает благотворное влияние на весь организм ребенка.</w:t>
      </w:r>
    </w:p>
    <w:p w:rsidR="00E07043" w:rsidRPr="00E07043" w:rsidRDefault="00E07043" w:rsidP="00E0704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lastRenderedPageBreak/>
        <w:t>Массажные мячики могут быть изготовлены из качественной резины, пластика, даже металла. Также они могут различаться по диаметру.</w:t>
      </w:r>
    </w:p>
    <w:p w:rsidR="00E07043" w:rsidRPr="00E07043" w:rsidRDefault="00E07043" w:rsidP="00E0704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proofErr w:type="gramStart"/>
      <w:r w:rsidRPr="00E07043">
        <w:rPr>
          <w:rFonts w:ascii="Arial" w:eastAsia="Times New Roman" w:hAnsi="Arial" w:cs="Arial"/>
          <w:color w:val="111111"/>
          <w:sz w:val="26"/>
          <w:szCs w:val="26"/>
        </w:rPr>
        <w:t>Такие</w:t>
      </w:r>
      <w:proofErr w:type="gramEnd"/>
      <w:r w:rsidRPr="00E07043">
        <w:rPr>
          <w:rFonts w:ascii="Arial" w:eastAsia="Times New Roman" w:hAnsi="Arial" w:cs="Arial"/>
          <w:color w:val="111111"/>
          <w:sz w:val="26"/>
          <w:szCs w:val="26"/>
        </w:rPr>
        <w:t xml:space="preserve"> </w:t>
      </w:r>
      <w:proofErr w:type="spellStart"/>
      <w:r w:rsidRPr="00E07043">
        <w:rPr>
          <w:rFonts w:ascii="Arial" w:eastAsia="Times New Roman" w:hAnsi="Arial" w:cs="Arial"/>
          <w:color w:val="111111"/>
          <w:sz w:val="26"/>
          <w:szCs w:val="26"/>
        </w:rPr>
        <w:t>мячи-массажеры</w:t>
      </w:r>
      <w:proofErr w:type="spellEnd"/>
      <w:r w:rsidRPr="00E07043">
        <w:rPr>
          <w:rFonts w:ascii="Arial" w:eastAsia="Times New Roman" w:hAnsi="Arial" w:cs="Arial"/>
          <w:color w:val="111111"/>
          <w:sz w:val="26"/>
          <w:szCs w:val="26"/>
        </w:rPr>
        <w:t xml:space="preserve"> просты в обращении и доступны в любой момент. Продолжительность проведения гимнастики с мячиком зависит от возраста детей. </w:t>
      </w:r>
      <w:proofErr w:type="spellStart"/>
      <w:r w:rsidRPr="00E07043">
        <w:rPr>
          <w:rFonts w:ascii="Arial" w:eastAsia="Times New Roman" w:hAnsi="Arial" w:cs="Arial"/>
          <w:color w:val="111111"/>
          <w:sz w:val="26"/>
          <w:szCs w:val="26"/>
        </w:rPr>
        <w:t>Су-джок-паузы</w:t>
      </w:r>
      <w:proofErr w:type="spellEnd"/>
      <w:r w:rsidRPr="00E07043">
        <w:rPr>
          <w:rFonts w:ascii="Arial" w:eastAsia="Times New Roman" w:hAnsi="Arial" w:cs="Arial"/>
          <w:color w:val="111111"/>
          <w:sz w:val="26"/>
          <w:szCs w:val="26"/>
        </w:rPr>
        <w:t xml:space="preserve"> можно устраивать в режиме текущих занятий (в группе) и комплексно на физкультурных занятиях:</w:t>
      </w:r>
    </w:p>
    <w:p w:rsidR="00E07043" w:rsidRPr="00E07043" w:rsidRDefault="00E07043" w:rsidP="00E0704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• младшая группа 1-2 раза в день. На физкультурном занятии - 4-5 мин.</w:t>
      </w:r>
    </w:p>
    <w:p w:rsidR="00E07043" w:rsidRPr="00E07043" w:rsidRDefault="00E07043" w:rsidP="00E0704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• средняя группа 2 раза в день. На физкультурном занятии - 5 мин.</w:t>
      </w:r>
    </w:p>
    <w:p w:rsidR="00E07043" w:rsidRPr="00E07043" w:rsidRDefault="00E07043" w:rsidP="00E0704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• старшая группа 3 раза в день. На физкультурном занятии – 5-7 мин.</w:t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Вниманию коллег предлагаем </w:t>
      </w:r>
      <w:r w:rsidRPr="00E07043">
        <w:rPr>
          <w:rFonts w:ascii="Arial" w:eastAsia="Times New Roman" w:hAnsi="Arial" w:cs="Arial"/>
          <w:b/>
          <w:bCs/>
          <w:color w:val="111111"/>
          <w:sz w:val="26"/>
        </w:rPr>
        <w:t>игровой комплекс «Фокусник».</w:t>
      </w:r>
    </w:p>
    <w:p w:rsidR="00E07043" w:rsidRPr="00E07043" w:rsidRDefault="00E07043" w:rsidP="00E0704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proofErr w:type="gramStart"/>
      <w:r w:rsidRPr="00E07043">
        <w:rPr>
          <w:rFonts w:ascii="Arial" w:eastAsia="Times New Roman" w:hAnsi="Arial" w:cs="Arial"/>
          <w:color w:val="111111"/>
          <w:sz w:val="26"/>
          <w:szCs w:val="26"/>
        </w:rPr>
        <w:t>(Все движения выполняются по тексту.</w:t>
      </w:r>
      <w:proofErr w:type="gramEnd"/>
      <w:r w:rsidRPr="00E07043">
        <w:rPr>
          <w:rFonts w:ascii="Arial" w:eastAsia="Times New Roman" w:hAnsi="Arial" w:cs="Arial"/>
          <w:color w:val="111111"/>
          <w:sz w:val="26"/>
          <w:szCs w:val="26"/>
        </w:rPr>
        <w:t xml:space="preserve"> По желанию их можно усложнить. </w:t>
      </w:r>
      <w:proofErr w:type="gramStart"/>
      <w:r w:rsidRPr="00E07043">
        <w:rPr>
          <w:rFonts w:ascii="Arial" w:eastAsia="Times New Roman" w:hAnsi="Arial" w:cs="Arial"/>
          <w:color w:val="111111"/>
          <w:sz w:val="26"/>
          <w:szCs w:val="26"/>
        </w:rPr>
        <w:t>Слова разучиваются по ходу игры.)</w:t>
      </w:r>
      <w:proofErr w:type="gramEnd"/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Я мячом круги катаю,</w:t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Взад-вперед его гоняю.</w:t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Ловко им поглажу ножку,</w:t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Будто я сметаю крошку.</w:t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И сожму его немножко,</w:t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Как сжимают лапку кошке.</w:t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Мячик пальцем покручу,</w:t>
      </w:r>
    </w:p>
    <w:p w:rsid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val="en-US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И другой ногой начну.</w:t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val="en-US"/>
        </w:rPr>
      </w:pPr>
    </w:p>
    <w:p w:rsidR="00E07043" w:rsidRPr="00E07043" w:rsidRDefault="00E07043" w:rsidP="00E070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3733800" cy="3457575"/>
            <wp:effectExtent l="19050" t="0" r="0" b="0"/>
            <wp:docPr id="1" name="Рисунок 1" descr="Семинар-практикум для педагогов «Подвижные игры как средство предупреждения плоскостопи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минар-практикум для педагогов «Подвижные игры как средство предупреждения плоскостопия»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b/>
          <w:bCs/>
          <w:color w:val="111111"/>
          <w:sz w:val="26"/>
        </w:rPr>
        <w:t>Используемая литература:</w:t>
      </w:r>
    </w:p>
    <w:p w:rsidR="00E07043" w:rsidRPr="00E07043" w:rsidRDefault="00E07043" w:rsidP="00E0704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proofErr w:type="spellStart"/>
      <w:r w:rsidRPr="00E07043">
        <w:rPr>
          <w:rFonts w:ascii="Arial" w:eastAsia="Times New Roman" w:hAnsi="Arial" w:cs="Arial"/>
          <w:color w:val="111111"/>
          <w:sz w:val="26"/>
          <w:szCs w:val="26"/>
        </w:rPr>
        <w:t>Тропина</w:t>
      </w:r>
      <w:proofErr w:type="spellEnd"/>
      <w:r w:rsidRPr="00E07043">
        <w:rPr>
          <w:rFonts w:ascii="Arial" w:eastAsia="Times New Roman" w:hAnsi="Arial" w:cs="Arial"/>
          <w:color w:val="111111"/>
          <w:sz w:val="26"/>
          <w:szCs w:val="26"/>
        </w:rPr>
        <w:t xml:space="preserve"> М. Н. Гимнастика с массажными мячиками </w:t>
      </w:r>
      <w:proofErr w:type="spellStart"/>
      <w:r w:rsidRPr="00E07043">
        <w:rPr>
          <w:rFonts w:ascii="Arial" w:eastAsia="Times New Roman" w:hAnsi="Arial" w:cs="Arial"/>
          <w:color w:val="111111"/>
          <w:sz w:val="26"/>
          <w:szCs w:val="26"/>
        </w:rPr>
        <w:t>су-джок</w:t>
      </w:r>
      <w:proofErr w:type="spellEnd"/>
      <w:r w:rsidRPr="00E07043">
        <w:rPr>
          <w:rFonts w:ascii="Arial" w:eastAsia="Times New Roman" w:hAnsi="Arial" w:cs="Arial"/>
          <w:color w:val="111111"/>
          <w:sz w:val="26"/>
          <w:szCs w:val="26"/>
        </w:rPr>
        <w:t xml:space="preserve"> // Инструктор по физкультуре, 2013 г., № 2.</w:t>
      </w:r>
    </w:p>
    <w:p w:rsidR="00E07043" w:rsidRPr="00E07043" w:rsidRDefault="00E07043" w:rsidP="00E07043">
      <w:pPr>
        <w:spacing w:after="0" w:line="240" w:lineRule="auto"/>
        <w:outlineLvl w:val="3"/>
        <w:rPr>
          <w:rFonts w:ascii="Arial" w:eastAsia="Times New Roman" w:hAnsi="Arial" w:cs="Arial"/>
          <w:color w:val="000000" w:themeColor="text1"/>
          <w:sz w:val="29"/>
          <w:szCs w:val="29"/>
        </w:rPr>
      </w:pPr>
      <w:r w:rsidRPr="00E07043">
        <w:rPr>
          <w:rFonts w:ascii="Arial" w:eastAsia="Times New Roman" w:hAnsi="Arial" w:cs="Arial"/>
          <w:color w:val="000000" w:themeColor="text1"/>
          <w:sz w:val="29"/>
          <w:szCs w:val="29"/>
        </w:rPr>
        <w:lastRenderedPageBreak/>
        <w:t>Перечень нестандартного оборудования для профилактики плоскостопия, представленного на выставке:</w:t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proofErr w:type="spellStart"/>
      <w:r w:rsidRPr="00E07043">
        <w:rPr>
          <w:rFonts w:ascii="Arial" w:eastAsia="Times New Roman" w:hAnsi="Arial" w:cs="Arial"/>
          <w:b/>
          <w:bCs/>
          <w:color w:val="111111"/>
          <w:sz w:val="26"/>
        </w:rPr>
        <w:t>Массажеры</w:t>
      </w:r>
      <w:proofErr w:type="spellEnd"/>
      <w:r w:rsidRPr="00E07043">
        <w:rPr>
          <w:rFonts w:ascii="Arial" w:eastAsia="Times New Roman" w:hAnsi="Arial" w:cs="Arial"/>
          <w:b/>
          <w:bCs/>
          <w:color w:val="111111"/>
          <w:sz w:val="26"/>
        </w:rPr>
        <w:t>:</w:t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 xml:space="preserve">• </w:t>
      </w:r>
      <w:proofErr w:type="spellStart"/>
      <w:r w:rsidRPr="00E07043">
        <w:rPr>
          <w:rFonts w:ascii="Arial" w:eastAsia="Times New Roman" w:hAnsi="Arial" w:cs="Arial"/>
          <w:color w:val="111111"/>
          <w:sz w:val="26"/>
          <w:szCs w:val="26"/>
        </w:rPr>
        <w:t>Массажер</w:t>
      </w:r>
      <w:proofErr w:type="spellEnd"/>
      <w:r w:rsidRPr="00E07043">
        <w:rPr>
          <w:rFonts w:ascii="Arial" w:eastAsia="Times New Roman" w:hAnsi="Arial" w:cs="Arial"/>
          <w:color w:val="111111"/>
          <w:sz w:val="26"/>
          <w:szCs w:val="26"/>
        </w:rPr>
        <w:t xml:space="preserve"> роликовый</w:t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 xml:space="preserve">• </w:t>
      </w:r>
      <w:proofErr w:type="spellStart"/>
      <w:r w:rsidRPr="00E07043">
        <w:rPr>
          <w:rFonts w:ascii="Arial" w:eastAsia="Times New Roman" w:hAnsi="Arial" w:cs="Arial"/>
          <w:color w:val="111111"/>
          <w:sz w:val="26"/>
          <w:szCs w:val="26"/>
        </w:rPr>
        <w:t>Массажер</w:t>
      </w:r>
      <w:proofErr w:type="spellEnd"/>
      <w:r w:rsidRPr="00E07043">
        <w:rPr>
          <w:rFonts w:ascii="Arial" w:eastAsia="Times New Roman" w:hAnsi="Arial" w:cs="Arial"/>
          <w:color w:val="111111"/>
          <w:sz w:val="26"/>
          <w:szCs w:val="26"/>
        </w:rPr>
        <w:t xml:space="preserve"> для стоп «Будь здоров!»</w:t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 xml:space="preserve">• </w:t>
      </w:r>
      <w:proofErr w:type="spellStart"/>
      <w:r w:rsidRPr="00E07043">
        <w:rPr>
          <w:rFonts w:ascii="Arial" w:eastAsia="Times New Roman" w:hAnsi="Arial" w:cs="Arial"/>
          <w:color w:val="111111"/>
          <w:sz w:val="26"/>
          <w:szCs w:val="26"/>
        </w:rPr>
        <w:t>Массажер</w:t>
      </w:r>
      <w:proofErr w:type="spellEnd"/>
      <w:r w:rsidRPr="00E07043">
        <w:rPr>
          <w:rFonts w:ascii="Arial" w:eastAsia="Times New Roman" w:hAnsi="Arial" w:cs="Arial"/>
          <w:color w:val="111111"/>
          <w:sz w:val="26"/>
          <w:szCs w:val="26"/>
        </w:rPr>
        <w:t xml:space="preserve"> игольчатый</w:t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• Массажный коврик (пробки)</w:t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• Массажный коврик (палочки)</w:t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 xml:space="preserve">• </w:t>
      </w:r>
      <w:proofErr w:type="spellStart"/>
      <w:r w:rsidRPr="00E07043">
        <w:rPr>
          <w:rFonts w:ascii="Arial" w:eastAsia="Times New Roman" w:hAnsi="Arial" w:cs="Arial"/>
          <w:color w:val="111111"/>
          <w:sz w:val="26"/>
          <w:szCs w:val="26"/>
        </w:rPr>
        <w:t>Массажёр</w:t>
      </w:r>
      <w:proofErr w:type="spellEnd"/>
      <w:r w:rsidRPr="00E07043">
        <w:rPr>
          <w:rFonts w:ascii="Arial" w:eastAsia="Times New Roman" w:hAnsi="Arial" w:cs="Arial"/>
          <w:color w:val="111111"/>
          <w:sz w:val="26"/>
          <w:szCs w:val="26"/>
        </w:rPr>
        <w:t xml:space="preserve"> (бутылка)</w:t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 xml:space="preserve">• </w:t>
      </w:r>
      <w:proofErr w:type="spellStart"/>
      <w:r w:rsidRPr="00E07043">
        <w:rPr>
          <w:rFonts w:ascii="Arial" w:eastAsia="Times New Roman" w:hAnsi="Arial" w:cs="Arial"/>
          <w:color w:val="111111"/>
          <w:sz w:val="26"/>
          <w:szCs w:val="26"/>
        </w:rPr>
        <w:t>Су-джок</w:t>
      </w:r>
      <w:proofErr w:type="spellEnd"/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• Палка-каталка</w:t>
      </w:r>
    </w:p>
    <w:p w:rsid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val="en-US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 xml:space="preserve">• </w:t>
      </w:r>
      <w:proofErr w:type="spellStart"/>
      <w:r w:rsidRPr="00E07043">
        <w:rPr>
          <w:rFonts w:ascii="Arial" w:eastAsia="Times New Roman" w:hAnsi="Arial" w:cs="Arial"/>
          <w:color w:val="111111"/>
          <w:sz w:val="26"/>
          <w:szCs w:val="26"/>
        </w:rPr>
        <w:t>Палочка-наступалочка</w:t>
      </w:r>
      <w:proofErr w:type="spellEnd"/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val="en-US"/>
        </w:rPr>
      </w:pPr>
    </w:p>
    <w:p w:rsidR="00E07043" w:rsidRPr="00E07043" w:rsidRDefault="00E07043" w:rsidP="00E070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4600575" cy="3409950"/>
            <wp:effectExtent l="19050" t="0" r="9525" b="0"/>
            <wp:docPr id="2" name="Рисунок 2" descr="http://www.maam.ru/upload/blogs/da5107f2904598820e2d6766b3c6a6e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a5107f2904598820e2d6766b3c6a6e0.jp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b/>
          <w:bCs/>
          <w:color w:val="111111"/>
          <w:sz w:val="26"/>
        </w:rPr>
        <w:t>Игры:</w:t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b/>
          <w:bCs/>
          <w:color w:val="111111"/>
          <w:sz w:val="26"/>
        </w:rPr>
        <w:t>Цель.</w:t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• Способствовать профилактике плоскостопия.</w:t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• Укреплять связочно-мышечный аппарат стоп.</w:t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• Развивать ловкость пальцев ног.</w:t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b/>
          <w:bCs/>
          <w:color w:val="111111"/>
          <w:sz w:val="26"/>
        </w:rPr>
        <w:t>1. «Цветная мозаика».</w:t>
      </w:r>
    </w:p>
    <w:p w:rsidR="00E07043" w:rsidRPr="00E07043" w:rsidRDefault="00E07043" w:rsidP="00E0704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Вариант 1. В коробке собраны разноцветные пуговицы.</w:t>
      </w:r>
    </w:p>
    <w:p w:rsidR="00E07043" w:rsidRPr="00E07043" w:rsidRDefault="00E07043" w:rsidP="00E0704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Использование: Собрать, рассыпанные по полу пуговицы с помощью ног, выложить из пуговиц узор, фигуру, орнамент.</w:t>
      </w:r>
    </w:p>
    <w:p w:rsidR="00E07043" w:rsidRPr="00E07043" w:rsidRDefault="00E07043" w:rsidP="00E0704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Вариант 2. Использованные фломастеры, карандаши, палочки разного цвета.</w:t>
      </w:r>
    </w:p>
    <w:p w:rsidR="00E07043" w:rsidRPr="00E07043" w:rsidRDefault="00E07043" w:rsidP="00E0704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Использование: выложить из палочек пальцами ног заданный рисунок.</w:t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b/>
          <w:bCs/>
          <w:color w:val="111111"/>
          <w:sz w:val="26"/>
        </w:rPr>
        <w:t>2. «Ловкие пальчики».</w:t>
      </w:r>
    </w:p>
    <w:p w:rsidR="00E07043" w:rsidRPr="00E07043" w:rsidRDefault="00E07043" w:rsidP="00E0704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lastRenderedPageBreak/>
        <w:t>В коробке собраны мелкие шишки, морские камушки, фасоль и др.</w:t>
      </w:r>
    </w:p>
    <w:p w:rsidR="00E07043" w:rsidRPr="00E07043" w:rsidRDefault="00E07043" w:rsidP="00E0704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Использование: собрать предметы пальцами ног как можно быстрее.</w:t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b/>
          <w:bCs/>
          <w:color w:val="111111"/>
          <w:sz w:val="26"/>
        </w:rPr>
        <w:t>3. Коврик-тренажер «Ловкие ножки».</w:t>
      </w:r>
    </w:p>
    <w:p w:rsidR="00E07043" w:rsidRPr="00E07043" w:rsidRDefault="00E07043" w:rsidP="00E0704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Использование:</w:t>
      </w:r>
    </w:p>
    <w:p w:rsidR="00E07043" w:rsidRPr="00E07043" w:rsidRDefault="00E07043" w:rsidP="00E0704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1. Захватить шарик пальцами ног, положить в кольцо. То же самое проделать со всеми шариками.</w:t>
      </w:r>
    </w:p>
    <w:p w:rsidR="00E07043" w:rsidRPr="00E07043" w:rsidRDefault="00E07043" w:rsidP="00E0704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2. Захватить шарик пальцами ног, вытащить его из кольца и положить на пол рядом с ковриком.</w:t>
      </w:r>
    </w:p>
    <w:p w:rsidR="00E07043" w:rsidRPr="00E07043" w:rsidRDefault="00E07043" w:rsidP="00E0704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3. Выполнить задание сначала правой ногой, потом левой.</w:t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b/>
          <w:bCs/>
          <w:color w:val="111111"/>
          <w:sz w:val="26"/>
        </w:rPr>
        <w:t>4. «Цветные платочки/ленточки».</w:t>
      </w:r>
    </w:p>
    <w:p w:rsidR="00E07043" w:rsidRPr="00E07043" w:rsidRDefault="00E07043" w:rsidP="00E0704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Использование:</w:t>
      </w:r>
    </w:p>
    <w:p w:rsidR="00E07043" w:rsidRPr="00E07043" w:rsidRDefault="00E07043" w:rsidP="00E0704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1. Захватить платочек (ленточку) пальцами одной и переложить в обозначенное место.</w:t>
      </w:r>
    </w:p>
    <w:p w:rsidR="00E07043" w:rsidRPr="00E07043" w:rsidRDefault="00E07043" w:rsidP="00E0704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2. Захватить предмет двумя стопами, передать партнеру по игре.</w:t>
      </w:r>
    </w:p>
    <w:p w:rsidR="00E07043" w:rsidRPr="00E07043" w:rsidRDefault="00E07043" w:rsidP="00E070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5286375" cy="3543300"/>
            <wp:effectExtent l="19050" t="0" r="9525" b="0"/>
            <wp:docPr id="3" name="Рисунок 3" descr="http://www.maam.ru/upload/blogs/dd8e09bf98d6fb2d285aa11d2560dee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d8e09bf98d6fb2d285aa11d2560deee.jp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043" w:rsidRPr="00E07043" w:rsidRDefault="00E07043" w:rsidP="00E07043">
      <w:pPr>
        <w:spacing w:after="0" w:line="240" w:lineRule="auto"/>
        <w:outlineLvl w:val="3"/>
        <w:rPr>
          <w:rFonts w:ascii="Arial" w:eastAsia="Times New Roman" w:hAnsi="Arial" w:cs="Arial"/>
          <w:color w:val="000000" w:themeColor="text1"/>
          <w:sz w:val="29"/>
          <w:szCs w:val="29"/>
        </w:rPr>
      </w:pPr>
      <w:r w:rsidRPr="00E07043">
        <w:rPr>
          <w:rFonts w:ascii="Arial" w:eastAsia="Times New Roman" w:hAnsi="Arial" w:cs="Arial"/>
          <w:color w:val="000000" w:themeColor="text1"/>
          <w:sz w:val="29"/>
          <w:szCs w:val="29"/>
        </w:rPr>
        <w:t>Подвижные игры для профилактики плоскостопия, организованные педагогами:</w:t>
      </w:r>
    </w:p>
    <w:p w:rsidR="00E07043" w:rsidRPr="00E07043" w:rsidRDefault="00E07043" w:rsidP="00FC0D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b/>
          <w:bCs/>
          <w:color w:val="111111"/>
          <w:sz w:val="26"/>
        </w:rPr>
        <w:t>«Ловкие ноги»</w:t>
      </w:r>
      <w:r w:rsidR="00FC0D2F">
        <w:rPr>
          <w:rFonts w:ascii="Arial" w:eastAsia="Times New Roman" w:hAnsi="Arial" w:cs="Arial"/>
          <w:color w:val="111111"/>
          <w:sz w:val="26"/>
          <w:szCs w:val="26"/>
        </w:rPr>
        <w:t xml:space="preserve">                                                                                                         </w:t>
      </w:r>
      <w:r w:rsidRPr="00E07043">
        <w:rPr>
          <w:rFonts w:ascii="Arial" w:eastAsia="Times New Roman" w:hAnsi="Arial" w:cs="Arial"/>
          <w:color w:val="111111"/>
          <w:sz w:val="26"/>
          <w:szCs w:val="26"/>
        </w:rPr>
        <w:t>Цель игры: развитие координации движений, чувства равновесия; укрепление мышц туловища, связочно-мышечного аппарата стоп.</w:t>
      </w:r>
    </w:p>
    <w:p w:rsidR="00E07043" w:rsidRPr="00E07043" w:rsidRDefault="00E07043" w:rsidP="00E0704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Необходимый материал: ковер, палки и платки по числу игроков.</w:t>
      </w:r>
    </w:p>
    <w:p w:rsidR="00E07043" w:rsidRPr="00E07043" w:rsidRDefault="00E07043" w:rsidP="00E0704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lastRenderedPageBreak/>
        <w:t>Ход игры: Дети сидят на полу, на ковре, руки за туловищем, кистями опираются о ковер. Между широко расставленными ногами палка. У ее конца справа носовой платок. Нужно взять его пальцами правой ноги и перенести к левой ноге, не задев палки. Правую ногу перенести в исходное положение. Потом взять платок пальцами левой ноги и перенести его вправо от палки. Повторять 2-4 раза, последние 2 раза перенести обе ноги с платком вправо и влево. Выигрывает тот, кто сделал упражнение, не задев платком палки.</w:t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Выполняя упражнение, можно приговаривать:</w:t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Я платок возьму ногой,</w:t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 xml:space="preserve">Поднесу его </w:t>
      </w:r>
      <w:proofErr w:type="gramStart"/>
      <w:r w:rsidRPr="00E07043">
        <w:rPr>
          <w:rFonts w:ascii="Arial" w:eastAsia="Times New Roman" w:hAnsi="Arial" w:cs="Arial"/>
          <w:color w:val="111111"/>
          <w:sz w:val="26"/>
          <w:szCs w:val="26"/>
        </w:rPr>
        <w:t>к</w:t>
      </w:r>
      <w:proofErr w:type="gramEnd"/>
      <w:r w:rsidRPr="00E07043">
        <w:rPr>
          <w:rFonts w:ascii="Arial" w:eastAsia="Times New Roman" w:hAnsi="Arial" w:cs="Arial"/>
          <w:color w:val="111111"/>
          <w:sz w:val="26"/>
          <w:szCs w:val="26"/>
        </w:rPr>
        <w:t xml:space="preserve"> другой,</w:t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И несу, несу, не сплю</w:t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Палку я не зацеплю.</w:t>
      </w:r>
    </w:p>
    <w:p w:rsidR="00E07043" w:rsidRPr="00E07043" w:rsidRDefault="00FC0D2F" w:rsidP="00FC0D2F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 xml:space="preserve">            </w:t>
      </w:r>
      <w:r w:rsidR="00E07043" w:rsidRPr="00E07043">
        <w:rPr>
          <w:rFonts w:ascii="Arial" w:eastAsia="Times New Roman" w:hAnsi="Arial" w:cs="Arial"/>
          <w:b/>
          <w:bCs/>
          <w:color w:val="111111"/>
          <w:sz w:val="26"/>
        </w:rPr>
        <w:t>«Дружные пальчики»</w:t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Соревновательная игра</w:t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Цель. Быстро переложить карандаши в обруч.</w:t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Инвентарь. Карандаши и обручи.</w:t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 xml:space="preserve">Содержание игры. Участники делятся на две команды. Для каждой команды разложены два-три обруча. Вокруг обруча располагаются четыре участника. Перед обручами на расстоянии 1—2 м разложены четыре лоточка с десятью карандашами в каждом. По сигналу воспитателя игроки берут пальцами стоп каждой ноги по карандашу, быстро доходят до обруча, опускают в него карандаши и бегом возвращаются </w:t>
      </w:r>
      <w:proofErr w:type="gramStart"/>
      <w:r w:rsidRPr="00E07043">
        <w:rPr>
          <w:rFonts w:ascii="Arial" w:eastAsia="Times New Roman" w:hAnsi="Arial" w:cs="Arial"/>
          <w:color w:val="111111"/>
          <w:sz w:val="26"/>
          <w:szCs w:val="26"/>
        </w:rPr>
        <w:t>к</w:t>
      </w:r>
      <w:proofErr w:type="gramEnd"/>
      <w:r w:rsidRPr="00E07043">
        <w:rPr>
          <w:rFonts w:ascii="Arial" w:eastAsia="Times New Roman" w:hAnsi="Arial" w:cs="Arial"/>
          <w:color w:val="111111"/>
          <w:sz w:val="26"/>
          <w:szCs w:val="26"/>
        </w:rPr>
        <w:t xml:space="preserve"> оставшимся. Если игрок в движении теряет карандаш, он останавливается, подбирает его и продолжает движение. Заполнив обруч карандашами, дети поднимают руку.</w:t>
      </w:r>
    </w:p>
    <w:p w:rsidR="00E07043" w:rsidRPr="00E07043" w:rsidRDefault="00E07043" w:rsidP="00FC0D2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Правила. Выигрывает команда, игроки которой первыми завершают перенос карандашей.</w:t>
      </w:r>
      <w:r w:rsidR="00FC0D2F">
        <w:rPr>
          <w:rFonts w:ascii="Arial" w:eastAsia="Times New Roman" w:hAnsi="Arial" w:cs="Arial"/>
          <w:color w:val="111111"/>
          <w:sz w:val="26"/>
          <w:szCs w:val="26"/>
        </w:rPr>
        <w:t xml:space="preserve">                                                                              </w:t>
      </w:r>
      <w:r w:rsidRPr="00E07043">
        <w:rPr>
          <w:rFonts w:ascii="Arial" w:eastAsia="Times New Roman" w:hAnsi="Arial" w:cs="Arial"/>
          <w:color w:val="111111"/>
          <w:sz w:val="26"/>
          <w:szCs w:val="26"/>
        </w:rPr>
        <w:t>Индивидуальный вариант игры: все дети сидят на стульях, перед каждым лоточек, справа и слева от которого находится по восемь-десять карандашей. По сигналу воспитателя надо быстро переложить карандаши каждой ногой в лоток. Побеждает ребенок, затративший на выполнение задания наименьшее количество времени.</w:t>
      </w:r>
    </w:p>
    <w:p w:rsidR="00E07043" w:rsidRPr="00E07043" w:rsidRDefault="00E07043" w:rsidP="00E070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4733925" cy="2600325"/>
            <wp:effectExtent l="19050" t="0" r="9525" b="0"/>
            <wp:docPr id="5" name="Рисунок 5" descr="http://www.maam.ru/upload/blogs/e4ce0484dff2edceafe8350dec1aa74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e4ce0484dff2edceafe8350dec1aa748.j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b/>
          <w:bCs/>
          <w:color w:val="111111"/>
          <w:sz w:val="26"/>
        </w:rPr>
        <w:lastRenderedPageBreak/>
        <w:t>«Каракатица»</w:t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Соревновательная игра</w:t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>Цель:</w:t>
      </w:r>
      <w:r w:rsidRPr="00E07043">
        <w:rPr>
          <w:rFonts w:ascii="Arial" w:eastAsia="Times New Roman" w:hAnsi="Arial" w:cs="Arial"/>
          <w:color w:val="111111"/>
          <w:sz w:val="26"/>
          <w:szCs w:val="26"/>
        </w:rPr>
        <w:t xml:space="preserve"> Быстро пробежать этап, перекатывая стопами гимнастическую палку.</w:t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Инвентарь. Деревянные или пластмассовые гимнастические палки.</w:t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 xml:space="preserve">Содержание игры. Участники делятся на две команды, каждый участник принимает положение </w:t>
      </w:r>
      <w:proofErr w:type="gramStart"/>
      <w:r w:rsidRPr="00E07043">
        <w:rPr>
          <w:rFonts w:ascii="Arial" w:eastAsia="Times New Roman" w:hAnsi="Arial" w:cs="Arial"/>
          <w:color w:val="111111"/>
          <w:sz w:val="26"/>
          <w:szCs w:val="26"/>
        </w:rPr>
        <w:t>седа</w:t>
      </w:r>
      <w:proofErr w:type="gramEnd"/>
      <w:r w:rsidRPr="00E07043">
        <w:rPr>
          <w:rFonts w:ascii="Arial" w:eastAsia="Times New Roman" w:hAnsi="Arial" w:cs="Arial"/>
          <w:color w:val="111111"/>
          <w:sz w:val="26"/>
          <w:szCs w:val="26"/>
        </w:rPr>
        <w:t xml:space="preserve"> на ягодицах, ноги вперед, согнуты в коленях, руки в упоре сзади. Игроки выстраиваются в колонну, которую завершает капитан. По сигналу воспитателя «Марш!» ребенок, опираясь на кисти и пятки, начинает движение до поворота, разворачивается и возвращается обратно, не прекращая стопами перекатывать гимнастическую палку. Передав эстафету своему другу по команде, ребенок встает за последним участником команды.</w:t>
      </w:r>
    </w:p>
    <w:p w:rsidR="00E07043" w:rsidRPr="00E07043" w:rsidRDefault="00E07043" w:rsidP="00E0704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Правила. Выигрывает команда, капитан которой первым заканчивает игру. Игра повторяется 2 раза с музыкальным сопровождением или без него.</w:t>
      </w:r>
      <w:r>
        <w:rPr>
          <w:rFonts w:ascii="Arial" w:eastAsia="Times New Roman" w:hAnsi="Arial" w:cs="Arial"/>
          <w:color w:val="111111"/>
          <w:sz w:val="26"/>
          <w:szCs w:val="26"/>
        </w:rPr>
        <w:t xml:space="preserve">                                                                                                                               </w:t>
      </w:r>
      <w:r w:rsidRPr="00E07043">
        <w:rPr>
          <w:rFonts w:ascii="Arial" w:eastAsia="Times New Roman" w:hAnsi="Arial" w:cs="Arial"/>
          <w:b/>
          <w:bCs/>
          <w:color w:val="111111"/>
          <w:sz w:val="26"/>
        </w:rPr>
        <w:t>«Медуза»</w:t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Соревновательная игра</w:t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Цель. Подбросить и поймать платок.</w:t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Инвентарь. Платки для каждого участника.</w:t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Содержание игры. Дети сидят полукругом на стульчиках, пальцами стоп удерживая платочек. Каждый игрок подбрасывает платок одной стопой, ловит другой (танец медуз). Используются легкие прозрачные газовые платочки.</w:t>
      </w:r>
    </w:p>
    <w:p w:rsidR="00E07043" w:rsidRPr="00E07043" w:rsidRDefault="00E07043" w:rsidP="00E0704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Правила. Выигрывает ребенок, наибольшее время удерживающий платок без падения. Победитель может определяться по наибольшему количеству раз подбрасываний и ловли платка.</w:t>
      </w:r>
    </w:p>
    <w:p w:rsidR="00E07043" w:rsidRPr="00E07043" w:rsidRDefault="00E07043" w:rsidP="00E070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</w:rPr>
      </w:pP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b/>
          <w:bCs/>
          <w:color w:val="111111"/>
          <w:sz w:val="26"/>
        </w:rPr>
        <w:t>Музыкальная игра «Передача платочка»</w:t>
      </w:r>
    </w:p>
    <w:p w:rsidR="00E07043" w:rsidRPr="00E07043" w:rsidRDefault="00E07043" w:rsidP="00E0704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Дети сидят на полу. Зажав платок пальцами ноги, под музыку передают его по кругу. С окончанием музыки, ребенок получивший платок, танцует ножкой с платком, передвигая её вправо-влево.</w:t>
      </w:r>
    </w:p>
    <w:p w:rsidR="00E07043" w:rsidRPr="00E07043" w:rsidRDefault="00E07043" w:rsidP="00E07043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b/>
          <w:bCs/>
          <w:color w:val="111111"/>
          <w:sz w:val="26"/>
        </w:rPr>
        <w:t>«Эстафета с машиной»</w:t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Оборудование: машина с веревочкой.</w:t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Дети стоят в шеренге, плечом к плечу. Возле первого ребенка стоит машина с веревочкой. Он пальцами ноги берет веревочку и подтягивает машину до второго ребенка, передает ее следующему, не опуская на пол.</w:t>
      </w:r>
    </w:p>
    <w:p w:rsidR="00E07043" w:rsidRPr="00E07043" w:rsidRDefault="00E07043" w:rsidP="00E0704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Усложненный вариант. Соревнуются две команды.</w:t>
      </w:r>
    </w:p>
    <w:p w:rsidR="00E07043" w:rsidRPr="00E07043" w:rsidRDefault="00E07043" w:rsidP="00E070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lastRenderedPageBreak/>
        <w:t> </w:t>
      </w:r>
      <w:r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3857625" cy="2905125"/>
            <wp:effectExtent l="19050" t="0" r="9525" b="0"/>
            <wp:docPr id="10" name="Рисунок 10" descr="http://www.maam.ru/upload/blogs/87e1c27661b65e93e4fe2d0a9fe7f6e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87e1c27661b65e93e4fe2d0a9fe7f6e4.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b/>
          <w:bCs/>
          <w:color w:val="111111"/>
          <w:sz w:val="26"/>
        </w:rPr>
        <w:t>«Поймай рыбку» («Достань жемчужину»)</w:t>
      </w:r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proofErr w:type="gramStart"/>
      <w:r w:rsidRPr="00E07043">
        <w:rPr>
          <w:rFonts w:ascii="Arial" w:eastAsia="Times New Roman" w:hAnsi="Arial" w:cs="Arial"/>
          <w:color w:val="111111"/>
          <w:sz w:val="26"/>
          <w:szCs w:val="26"/>
        </w:rPr>
        <w:t>Оборудование: таз с водой, плавающие предметы (пробки, камешки.</w:t>
      </w:r>
      <w:proofErr w:type="gramEnd"/>
    </w:p>
    <w:p w:rsidR="00E07043" w:rsidRPr="00E07043" w:rsidRDefault="00E07043" w:rsidP="00E070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Методика проведения: в таз с водой опускаются камешки и пробки, дети пальцами ног "ловят рыб" (пробки) и достают со дна "жемчужины" (камешки).</w:t>
      </w:r>
    </w:p>
    <w:p w:rsidR="00E07043" w:rsidRPr="00E07043" w:rsidRDefault="00E07043" w:rsidP="00E070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3819525" cy="2657475"/>
            <wp:effectExtent l="19050" t="0" r="9525" b="0"/>
            <wp:docPr id="11" name="Рисунок 11" descr="http://www.maam.ru/upload/blogs/7adae721f712ae75bf26b5f5fc72c5d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7adae721f712ae75bf26b5f5fc72c5d8.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043" w:rsidRPr="00E07043" w:rsidRDefault="00E07043" w:rsidP="00FC0D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b/>
          <w:bCs/>
          <w:color w:val="111111"/>
          <w:sz w:val="26"/>
        </w:rPr>
        <w:t>«Стирка»</w:t>
      </w:r>
    </w:p>
    <w:p w:rsidR="00E07043" w:rsidRPr="00E07043" w:rsidRDefault="00E07043" w:rsidP="00FC0D2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Оборудование: платочки (салфетки).</w:t>
      </w:r>
      <w:r w:rsidR="00FC0D2F">
        <w:rPr>
          <w:rFonts w:ascii="Arial" w:eastAsia="Times New Roman" w:hAnsi="Arial" w:cs="Arial"/>
          <w:color w:val="111111"/>
          <w:sz w:val="26"/>
          <w:szCs w:val="26"/>
        </w:rPr>
        <w:t xml:space="preserve">                                                                                   </w:t>
      </w:r>
      <w:r w:rsidRPr="00E07043">
        <w:rPr>
          <w:rFonts w:ascii="Arial" w:eastAsia="Times New Roman" w:hAnsi="Arial" w:cs="Arial"/>
          <w:color w:val="111111"/>
          <w:sz w:val="26"/>
          <w:szCs w:val="26"/>
        </w:rPr>
        <w:t>На полу перед детьми платочки. Пальцами ноги дети собирают платочек в гармошку и отпускают 2 раза (стирают). Затем берут платочек за край, поднимают и опускают его (полощут) и снова собирают в гармошку (отжимают) и вешают платочек сушиться.</w:t>
      </w:r>
    </w:p>
    <w:p w:rsidR="00E07043" w:rsidRPr="00E07043" w:rsidRDefault="00E07043" w:rsidP="00FC0D2F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b/>
          <w:bCs/>
          <w:color w:val="111111"/>
          <w:sz w:val="26"/>
        </w:rPr>
        <w:t>«Парашютисты»</w:t>
      </w:r>
      <w:r w:rsidR="00FC0D2F">
        <w:rPr>
          <w:rFonts w:ascii="Arial" w:eastAsia="Times New Roman" w:hAnsi="Arial" w:cs="Arial"/>
          <w:color w:val="111111"/>
          <w:sz w:val="26"/>
          <w:szCs w:val="26"/>
        </w:rPr>
        <w:t xml:space="preserve">                                                                                                                          </w:t>
      </w:r>
      <w:r w:rsidRPr="00E07043">
        <w:rPr>
          <w:rFonts w:ascii="Arial" w:eastAsia="Times New Roman" w:hAnsi="Arial" w:cs="Arial"/>
          <w:color w:val="111111"/>
          <w:sz w:val="26"/>
          <w:szCs w:val="26"/>
        </w:rPr>
        <w:t xml:space="preserve">Цель игры: развитие координации движений, чувства равновесия, укрепление </w:t>
      </w:r>
      <w:proofErr w:type="spellStart"/>
      <w:r w:rsidRPr="00E07043">
        <w:rPr>
          <w:rFonts w:ascii="Arial" w:eastAsia="Times New Roman" w:hAnsi="Arial" w:cs="Arial"/>
          <w:color w:val="111111"/>
          <w:sz w:val="26"/>
          <w:szCs w:val="26"/>
        </w:rPr>
        <w:t>связочно-мыщечного</w:t>
      </w:r>
      <w:proofErr w:type="spellEnd"/>
      <w:r w:rsidRPr="00E07043">
        <w:rPr>
          <w:rFonts w:ascii="Arial" w:eastAsia="Times New Roman" w:hAnsi="Arial" w:cs="Arial"/>
          <w:color w:val="111111"/>
          <w:sz w:val="26"/>
          <w:szCs w:val="26"/>
        </w:rPr>
        <w:t xml:space="preserve"> аппарата ног; улучшение опорной функции стоп.</w:t>
      </w:r>
    </w:p>
    <w:p w:rsidR="00E07043" w:rsidRPr="00E07043" w:rsidRDefault="00E07043" w:rsidP="00FC0D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Необходимый материал: скамейка или стул, мел.</w:t>
      </w:r>
    </w:p>
    <w:p w:rsidR="00E07043" w:rsidRPr="00E07043" w:rsidRDefault="00E07043" w:rsidP="00FC0D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Ход игры. Около скамеечки чертят три кружка: один совсем</w:t>
      </w:r>
    </w:p>
    <w:p w:rsidR="00E07043" w:rsidRPr="00E07043" w:rsidRDefault="00E07043" w:rsidP="00FC0D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lastRenderedPageBreak/>
        <w:t>близко, другой подальше, третий еще дальше. Дети по очереди</w:t>
      </w:r>
    </w:p>
    <w:p w:rsidR="00E07043" w:rsidRPr="00E07043" w:rsidRDefault="00E07043" w:rsidP="00FC0D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прыгают с пенька (скамейки) в кружок. Выигрывает тот, кто</w:t>
      </w:r>
    </w:p>
    <w:p w:rsidR="00E07043" w:rsidRPr="00E07043" w:rsidRDefault="00E07043" w:rsidP="00FC0D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точно приземлится в каждый из кружков и не упадет. Спрыгивать мягко, пружиня на носках.</w:t>
      </w:r>
    </w:p>
    <w:p w:rsidR="00E07043" w:rsidRPr="00E07043" w:rsidRDefault="00E07043" w:rsidP="00FC0D2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</w:rPr>
      </w:pPr>
    </w:p>
    <w:p w:rsidR="00E07043" w:rsidRPr="00E07043" w:rsidRDefault="00E07043" w:rsidP="00FC0D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b/>
          <w:bCs/>
          <w:color w:val="111111"/>
          <w:sz w:val="26"/>
        </w:rPr>
        <w:t xml:space="preserve">        </w:t>
      </w:r>
      <w:r w:rsidRPr="00E07043">
        <w:rPr>
          <w:rFonts w:ascii="Arial" w:eastAsia="Times New Roman" w:hAnsi="Arial" w:cs="Arial"/>
          <w:b/>
          <w:bCs/>
          <w:color w:val="111111"/>
          <w:sz w:val="26"/>
        </w:rPr>
        <w:t>«Страус»</w:t>
      </w:r>
      <w:r w:rsidR="00FC0D2F">
        <w:rPr>
          <w:rFonts w:ascii="Arial" w:eastAsia="Times New Roman" w:hAnsi="Arial" w:cs="Arial"/>
          <w:color w:val="111111"/>
          <w:sz w:val="26"/>
          <w:szCs w:val="26"/>
        </w:rPr>
        <w:t xml:space="preserve">                                                                                                                       </w:t>
      </w:r>
      <w:r w:rsidRPr="00E07043">
        <w:rPr>
          <w:rFonts w:ascii="Arial" w:eastAsia="Times New Roman" w:hAnsi="Arial" w:cs="Arial"/>
          <w:color w:val="111111"/>
          <w:sz w:val="26"/>
          <w:szCs w:val="26"/>
        </w:rPr>
        <w:t xml:space="preserve">На полу разложены камушки. «Мама </w:t>
      </w:r>
      <w:proofErr w:type="spellStart"/>
      <w:r w:rsidRPr="00E07043">
        <w:rPr>
          <w:rFonts w:ascii="Arial" w:eastAsia="Times New Roman" w:hAnsi="Arial" w:cs="Arial"/>
          <w:color w:val="111111"/>
          <w:sz w:val="26"/>
          <w:szCs w:val="26"/>
        </w:rPr>
        <w:t>страусиха</w:t>
      </w:r>
      <w:proofErr w:type="spellEnd"/>
      <w:r w:rsidRPr="00E07043">
        <w:rPr>
          <w:rFonts w:ascii="Arial" w:eastAsia="Times New Roman" w:hAnsi="Arial" w:cs="Arial"/>
          <w:color w:val="111111"/>
          <w:sz w:val="26"/>
          <w:szCs w:val="26"/>
        </w:rPr>
        <w:t>» ведет своих птенцов страусят собирать камушки (ногами).</w:t>
      </w:r>
    </w:p>
    <w:p w:rsidR="00E07043" w:rsidRPr="00E07043" w:rsidRDefault="00E07043" w:rsidP="00FC0D2F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 xml:space="preserve">            </w:t>
      </w:r>
      <w:r w:rsidRPr="00E07043">
        <w:rPr>
          <w:rFonts w:ascii="Arial" w:eastAsia="Times New Roman" w:hAnsi="Arial" w:cs="Arial"/>
          <w:b/>
          <w:bCs/>
          <w:color w:val="111111"/>
          <w:sz w:val="26"/>
        </w:rPr>
        <w:t>«Птички на ветках»</w:t>
      </w:r>
    </w:p>
    <w:p w:rsidR="00E07043" w:rsidRPr="00E07043" w:rsidRDefault="00E07043" w:rsidP="00FC0D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Перед началом игры воспитатель загадывает детям загадку, они называют отгадку и во время игры отображают её звукоподражанием. Например: «Чик-чирик, к зёрнышкам прыг! Клюй! Не робей! Кто это?» …. Воробей! Дети превращаются в воробьёв, чирикают и занимают свою палку так, чтобы она оказалась как раз посередине стопы. По сигналу «День наступает, птички летают» дети бегают по площадке в разных направлениях, взмахами рук имитируют движения крыльев птиц. По сигналу «Ночь наступает, птички засыпают» дети занимают свои места.</w:t>
      </w:r>
    </w:p>
    <w:p w:rsidR="00E07043" w:rsidRPr="00E07043" w:rsidRDefault="00E07043" w:rsidP="00FC0D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Можно усложнить игру, положив палок на одну меньше.</w:t>
      </w:r>
    </w:p>
    <w:p w:rsidR="00E07043" w:rsidRPr="00E07043" w:rsidRDefault="00E07043" w:rsidP="00FC0D2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</w:rPr>
      </w:pPr>
    </w:p>
    <w:p w:rsidR="00E07043" w:rsidRPr="00E07043" w:rsidRDefault="00E07043" w:rsidP="00FC0D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b/>
          <w:bCs/>
          <w:color w:val="111111"/>
          <w:sz w:val="26"/>
        </w:rPr>
        <w:t>«Рыболовы»</w:t>
      </w:r>
    </w:p>
    <w:p w:rsidR="00E07043" w:rsidRPr="00E07043" w:rsidRDefault="00E07043" w:rsidP="00FC0D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Цель: формирование и укрепление свода стопы.</w:t>
      </w:r>
    </w:p>
    <w:p w:rsidR="00E07043" w:rsidRPr="00E07043" w:rsidRDefault="00E07043" w:rsidP="00FC0D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Материал и оборудование: гимнастические скамейки, разноцветные рыбки из ткани, наполненные крупой.</w:t>
      </w:r>
    </w:p>
    <w:p w:rsidR="00E07043" w:rsidRPr="00E07043" w:rsidRDefault="00E07043" w:rsidP="00FC0D2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07043">
        <w:rPr>
          <w:rFonts w:ascii="Arial" w:eastAsia="Times New Roman" w:hAnsi="Arial" w:cs="Arial"/>
          <w:color w:val="111111"/>
          <w:sz w:val="26"/>
          <w:szCs w:val="26"/>
        </w:rPr>
        <w:t>Описание: Дети распределяются на две команды и садятся на гимнастические скамейки. У одного торца каждой скамейки на полу лежат рыбки. По сигналу воспитателя ребёнок, сидящий рядом с рыбками, захватывают одну из них пальцами правой ноги, и опускает её на пол перед собой, затем перехватывает рыбку пальцами левой ноги и опускает её на пол перед собой, затем перехватывает рыбку пальцами левой ноги и передаёт её следующему игроку. Таким образом, участники передают всех рыбок. Побеждает команда, участники которой, сохранив правильную осанку на протяжении всей игры, быстрее передали всех рыбок.</w:t>
      </w:r>
    </w:p>
    <w:p w:rsidR="00E07043" w:rsidRPr="00E07043" w:rsidRDefault="00E07043" w:rsidP="00E070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</w:rPr>
      </w:pPr>
    </w:p>
    <w:sectPr w:rsidR="00E07043" w:rsidRPr="00E070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07043"/>
    <w:rsid w:val="00E07043"/>
    <w:rsid w:val="00FC0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070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link w:val="40"/>
    <w:uiPriority w:val="9"/>
    <w:qFormat/>
    <w:rsid w:val="00E0704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704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40">
    <w:name w:val="Заголовок 4 Знак"/>
    <w:basedOn w:val="a0"/>
    <w:link w:val="4"/>
    <w:uiPriority w:val="9"/>
    <w:rsid w:val="00E07043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headline">
    <w:name w:val="headline"/>
    <w:basedOn w:val="a"/>
    <w:rsid w:val="00E07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E07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0704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07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70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5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1726</Words>
  <Characters>9840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КУРБАН</dc:creator>
  <cp:keywords/>
  <dc:description/>
  <cp:lastModifiedBy>КУРБАН</cp:lastModifiedBy>
  <cp:revision>2</cp:revision>
  <dcterms:created xsi:type="dcterms:W3CDTF">2018-03-12T19:57:00Z</dcterms:created>
  <dcterms:modified xsi:type="dcterms:W3CDTF">2018-03-12T20:12:00Z</dcterms:modified>
</cp:coreProperties>
</file>